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173" w:rsidRDefault="00740173" w:rsidP="000D2F4F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173" w:rsidRDefault="00740173">
      <w:pP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 w:type="page"/>
      </w:r>
    </w:p>
    <w:p w:rsidR="000D2F4F" w:rsidRPr="000D2F4F" w:rsidRDefault="000D2F4F" w:rsidP="007401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D2F4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Программа разработана на основе:</w:t>
      </w:r>
    </w:p>
    <w:p w:rsidR="000D2F4F" w:rsidRPr="000D2F4F" w:rsidRDefault="000D2F4F" w:rsidP="000D2F4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0D2F4F" w:rsidRPr="000D2F4F" w:rsidRDefault="000D2F4F" w:rsidP="007401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D2F4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-Федерального государственного образовательного стандарта среднего общего образования;</w:t>
      </w:r>
    </w:p>
    <w:p w:rsidR="00740173" w:rsidRPr="005E4D0B" w:rsidRDefault="000D2F4F" w:rsidP="00740173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</w:pPr>
      <w:r w:rsidRPr="000D2F4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по </w:t>
      </w:r>
      <w:r w:rsidRPr="000D2F4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профессии </w:t>
      </w:r>
      <w:r w:rsidR="00740173"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9" w:history="1">
        <w:r w:rsidR="00740173" w:rsidRPr="00282A5B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приказом</w:t>
        </w:r>
      </w:hyperlink>
      <w:r w:rsidR="00740173" w:rsidRPr="00282A5B">
        <w:rPr>
          <w:rFonts w:ascii="Times New Roman" w:eastAsia="等线" w:hAnsi="Times New Roman" w:cs="Times New Roman"/>
          <w:bCs/>
          <w:color w:val="000000"/>
          <w:sz w:val="26"/>
          <w:szCs w:val="26"/>
          <w:lang w:eastAsia="ru-RU"/>
        </w:rPr>
        <w:t> Министерства просвещения Российской Федерации от 18 ноября 2022 г. № 1003</w:t>
      </w:r>
      <w:r w:rsidR="00740173">
        <w:rPr>
          <w:rFonts w:ascii="Times New Roman" w:eastAsia="等线" w:hAnsi="Times New Roman" w:cs="Times New Roman"/>
          <w:bCs/>
          <w:color w:val="000000"/>
          <w:sz w:val="26"/>
          <w:szCs w:val="26"/>
          <w:lang w:eastAsia="ru-RU"/>
        </w:rPr>
        <w:t xml:space="preserve">, которая </w:t>
      </w:r>
      <w:r w:rsidR="00740173"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входит в укрупненную группу </w:t>
      </w:r>
      <w:r w:rsidR="00740173" w:rsidRPr="00AF37A4">
        <w:rPr>
          <w:rFonts w:ascii="Times New Roman" w:eastAsia="Calibri" w:hAnsi="Times New Roman" w:cs="Times New Roman"/>
          <w:sz w:val="26"/>
          <w:szCs w:val="26"/>
          <w:lang w:eastAsia="ru-RU"/>
        </w:rPr>
        <w:t>08.00.00 Техника и технологии строительства</w:t>
      </w:r>
      <w:r w:rsidR="00740173"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;</w:t>
      </w:r>
    </w:p>
    <w:p w:rsidR="00740173" w:rsidRPr="005E4D0B" w:rsidRDefault="000D2F4F" w:rsidP="007401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2F4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r w:rsidRPr="000D2F4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профессии </w:t>
      </w:r>
      <w:r w:rsidR="00740173"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08.01.29 Мастер по ремонту и обслуживанию инженерных систем жилищно-коммунального хозяйства, </w:t>
      </w:r>
      <w:r w:rsidR="00740173" w:rsidRPr="005E4D0B">
        <w:rPr>
          <w:rFonts w:ascii="Times New Roman" w:eastAsia="Calibri" w:hAnsi="Times New Roman" w:cs="Times New Roman"/>
          <w:sz w:val="26"/>
          <w:szCs w:val="26"/>
        </w:rPr>
        <w:t>2024 г.</w:t>
      </w:r>
    </w:p>
    <w:p w:rsidR="000D2F4F" w:rsidRPr="000D2F4F" w:rsidRDefault="000D2F4F" w:rsidP="007401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2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D2F4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примерной рабочей программы общеобразовательной дисциплины «Физика»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740173" w:rsidRPr="005E4D0B" w:rsidRDefault="000D2F4F" w:rsidP="007401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2F4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по </w:t>
      </w:r>
      <w:r w:rsidRPr="000D2F4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профессии </w:t>
      </w:r>
      <w:r w:rsidR="00740173"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08.01.29 Мастер по ремонту и обслуживанию инженерных систем жилищно-коммунального хозяйства, </w:t>
      </w:r>
      <w:r w:rsidR="00740173" w:rsidRPr="005E4D0B">
        <w:rPr>
          <w:rFonts w:ascii="Times New Roman" w:eastAsia="Calibri" w:hAnsi="Times New Roman" w:cs="Times New Roman"/>
          <w:sz w:val="26"/>
          <w:szCs w:val="26"/>
        </w:rPr>
        <w:t>2024 г.</w:t>
      </w:r>
    </w:p>
    <w:p w:rsidR="000D2F4F" w:rsidRPr="000D2F4F" w:rsidRDefault="000D2F4F" w:rsidP="007401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  <w:lang w:eastAsia="ru-RU"/>
        </w:rPr>
      </w:pPr>
    </w:p>
    <w:p w:rsidR="000D2F4F" w:rsidRPr="000D2F4F" w:rsidRDefault="000D2F4F" w:rsidP="000D2F4F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740173" w:rsidRDefault="000D2F4F" w:rsidP="000D2F4F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D2F4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Организация - разработчик: ГАПОУ «Казанский политехнический колледж» </w:t>
      </w:r>
    </w:p>
    <w:p w:rsidR="00740173" w:rsidRDefault="00740173">
      <w:pP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 w:type="page"/>
      </w:r>
    </w:p>
    <w:p w:rsidR="00740173" w:rsidRPr="00740173" w:rsidRDefault="00740173" w:rsidP="0074017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7"/>
        <w:gridCol w:w="1858"/>
      </w:tblGrid>
      <w:tr w:rsidR="00740173" w:rsidRPr="00740173" w:rsidTr="00CB3954">
        <w:tc>
          <w:tcPr>
            <w:tcW w:w="7668" w:type="dxa"/>
            <w:shd w:val="clear" w:color="auto" w:fill="auto"/>
          </w:tcPr>
          <w:p w:rsidR="00740173" w:rsidRPr="00740173" w:rsidRDefault="00740173" w:rsidP="00740173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740173" w:rsidRPr="00740173" w:rsidRDefault="00740173" w:rsidP="0074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740173" w:rsidRPr="00740173" w:rsidTr="00CB3954">
        <w:tc>
          <w:tcPr>
            <w:tcW w:w="7668" w:type="dxa"/>
            <w:shd w:val="clear" w:color="auto" w:fill="auto"/>
          </w:tcPr>
          <w:p w:rsidR="00740173" w:rsidRPr="00740173" w:rsidRDefault="00740173" w:rsidP="0074017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740173" w:rsidRPr="00740173" w:rsidRDefault="00740173" w:rsidP="007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740173" w:rsidRPr="00740173" w:rsidRDefault="00740173" w:rsidP="0074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740173" w:rsidRPr="00740173" w:rsidTr="00CB3954">
        <w:tc>
          <w:tcPr>
            <w:tcW w:w="7668" w:type="dxa"/>
            <w:shd w:val="clear" w:color="auto" w:fill="auto"/>
          </w:tcPr>
          <w:p w:rsidR="00740173" w:rsidRPr="00740173" w:rsidRDefault="00740173" w:rsidP="0074017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740173" w:rsidRPr="00740173" w:rsidRDefault="00740173" w:rsidP="00740173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740173" w:rsidRPr="00740173" w:rsidRDefault="00740173" w:rsidP="0074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740173" w:rsidRPr="00740173" w:rsidTr="00CB3954">
        <w:trPr>
          <w:trHeight w:val="670"/>
        </w:trPr>
        <w:tc>
          <w:tcPr>
            <w:tcW w:w="7668" w:type="dxa"/>
            <w:shd w:val="clear" w:color="auto" w:fill="auto"/>
          </w:tcPr>
          <w:p w:rsidR="00740173" w:rsidRPr="00740173" w:rsidRDefault="00740173" w:rsidP="0074017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  <w:p w:rsidR="00740173" w:rsidRPr="00740173" w:rsidRDefault="00740173" w:rsidP="00740173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740173" w:rsidRPr="00740173" w:rsidRDefault="00740173" w:rsidP="0074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  <w:tr w:rsidR="00740173" w:rsidRPr="00740173" w:rsidTr="00CB3954">
        <w:tc>
          <w:tcPr>
            <w:tcW w:w="7668" w:type="dxa"/>
            <w:shd w:val="clear" w:color="auto" w:fill="auto"/>
          </w:tcPr>
          <w:p w:rsidR="00740173" w:rsidRPr="00740173" w:rsidRDefault="00740173" w:rsidP="0074017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740173" w:rsidRPr="00740173" w:rsidRDefault="00740173" w:rsidP="00740173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740173" w:rsidRPr="00740173" w:rsidRDefault="00740173" w:rsidP="0074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</w:tbl>
    <w:p w:rsidR="00740173" w:rsidRDefault="00740173" w:rsidP="000D2F4F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740173" w:rsidRDefault="00740173">
      <w:pP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 w:type="page"/>
      </w:r>
    </w:p>
    <w:p w:rsidR="00740173" w:rsidRPr="00740173" w:rsidRDefault="00740173" w:rsidP="007401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ФИЗИКА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</w:t>
      </w:r>
    </w:p>
    <w:p w:rsid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Pr="0074017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профессии </w:t>
      </w:r>
      <w:r w:rsidRPr="00AF37A4">
        <w:rPr>
          <w:rFonts w:ascii="Times New Roman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>
        <w:rPr>
          <w:rFonts w:ascii="Times New Roman" w:hAnsi="Times New Roman" w:cs="Times New Roman"/>
          <w:sz w:val="26"/>
          <w:szCs w:val="26"/>
        </w:rPr>
        <w:t>, которая</w:t>
      </w: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 входит в укрупненную группу </w:t>
      </w:r>
      <w:r w:rsidRPr="00AF37A4">
        <w:rPr>
          <w:rFonts w:ascii="Times New Roman" w:eastAsia="Calibri" w:hAnsi="Times New Roman" w:cs="Times New Roman"/>
          <w:sz w:val="26"/>
          <w:szCs w:val="26"/>
          <w:lang w:eastAsia="ru-RU"/>
        </w:rPr>
        <w:t>08.00.00 Техника и технологии строительства</w:t>
      </w: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AF37A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«Физика» может быть использована в условиях дистанционного обучения и с применением электронных образовательных технологий.</w:t>
      </w:r>
    </w:p>
    <w:p w:rsidR="00740173" w:rsidRPr="00740173" w:rsidRDefault="00740173" w:rsidP="007401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технологический.</w:t>
      </w:r>
    </w:p>
    <w:p w:rsidR="00740173" w:rsidRPr="00740173" w:rsidRDefault="00740173" w:rsidP="0074017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740173" w:rsidRPr="00740173" w:rsidRDefault="00740173" w:rsidP="007401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дисциплины в структуре основной профессиональной образовательной программы: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74017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Рабочая программа общеобразовательной учебной дисциплины «Физика» является частью основной профессиональной образовательной программы ППКРС для среднего профессионального образования и входит </w:t>
      </w:r>
      <w:r w:rsidRPr="0074017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состав общих общеобразовательных учебных дисциплин, формируемых по выбору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740173" w:rsidRPr="00740173" w:rsidRDefault="00740173" w:rsidP="007401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дисциплины: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программы «Физика» направлено на достижение следующих </w:t>
      </w: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целей: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-освоение знаний о фундаментальных физических законах и принципах, лежащих в основесовременной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 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-овладение умениями проводить наблюдения, планировать и выполнять эксперименты, выдвигатьгипотезы и строить модели, применять полученныезнания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естественно-научной информации;  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-развитие познавательных интересов, интеллектуальных и творческих способностей в процессеприобретения знаний и умений по физике с использованием различных источников информации и современных информационных технологий;  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достижений, чувства ответственности за защиту окружающей среды;  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-использование приобретенных знаний и умений для решения практических задач повседневнойжизни, обеспечения безопасности собственной жизни, рационального природопользования и охраны окружающей среды и возможность 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применения знаний при решении задач, возникающих в последующей профессиональной деятельности.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</w:t>
      </w: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личностных: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Л1.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Л2.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готовность к продолжению образования и повышения квалификации в из- бранной профессиональной деятельности и объективное осознание роли физических компетенций в этом;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Л3.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Л4.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самостоятельно добывать новые для себя физические знания, используя для этого доступные источники информации;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Л5.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выстраивать конструктивные взаимоотношения в команде по решению общих задач;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Л6.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• метапредметных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М1.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М2.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М3.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генерировать идеи и определять средства, необходимые для их реализации;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М4.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использовать различные источники для получения физической информации, оценивать ее достоверность;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М5.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анализировать и представлять информацию в различных видах;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М6.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• предметных: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П1.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сформированность представлений о роли и месте физики в современной научной картине мира; понимание физической сущности наблюдаемых во 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П2.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П3.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владение основными методами научного познания, используемыми в физике: наблюдением, описанием, измерением, экспериментом;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П4.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П5.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сформированность умения решать физические задачи;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П6.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П7.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собственной позиции по отношению к физической информации, получаемой из разных источников.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0173" w:rsidRPr="00740173" w:rsidRDefault="00740173" w:rsidP="00001A3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 должен обладать </w:t>
      </w:r>
      <w:r w:rsidRPr="0074017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общими компетенциями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40173" w:rsidRPr="00740173" w:rsidRDefault="00740173" w:rsidP="007401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40173" w:rsidRPr="00740173" w:rsidRDefault="00740173" w:rsidP="00001A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740173" w:rsidRPr="00740173" w:rsidRDefault="00740173" w:rsidP="00001A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740173" w:rsidRPr="00740173" w:rsidRDefault="00740173" w:rsidP="00001A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740173" w:rsidRPr="00740173" w:rsidRDefault="00740173" w:rsidP="00001A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740173" w:rsidRPr="00740173" w:rsidRDefault="00740173" w:rsidP="00001A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2D1C79" w:rsidRDefault="00740173" w:rsidP="00001A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01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ОУД.10 Физика должен обладать личностными результатами в соответствии с рабочей программой воспитания по </w:t>
      </w:r>
      <w:r w:rsidRPr="0074017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профессии </w:t>
      </w:r>
      <w:r w:rsidR="002D1C79" w:rsidRPr="00AF37A4">
        <w:rPr>
          <w:rFonts w:ascii="Times New Roman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="002D1C79">
        <w:rPr>
          <w:rFonts w:ascii="Times New Roman" w:hAnsi="Times New Roman" w:cs="Times New Roman"/>
          <w:sz w:val="26"/>
          <w:szCs w:val="26"/>
        </w:rPr>
        <w:t>.</w:t>
      </w:r>
    </w:p>
    <w:p w:rsidR="00740173" w:rsidRPr="00740173" w:rsidRDefault="00740173" w:rsidP="00001A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ЛР</w:t>
      </w:r>
      <w:r w:rsidR="00001A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 </w:t>
      </w:r>
      <w:r w:rsidRPr="007401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Осознающий значимость системного познания мира, критического осмысления накопленного опыта.</w:t>
      </w:r>
    </w:p>
    <w:p w:rsidR="00740173" w:rsidRPr="00740173" w:rsidRDefault="00740173" w:rsidP="00001A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</w:t>
      </w:r>
      <w:r w:rsidR="002D1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</w:t>
      </w:r>
      <w:r w:rsidRPr="007401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740173" w:rsidRPr="00740173" w:rsidRDefault="00740173" w:rsidP="00001A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</w:t>
      </w:r>
      <w:r w:rsidR="00001A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</w:t>
      </w:r>
      <w:r w:rsidR="00001A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740173" w:rsidRPr="00740173" w:rsidRDefault="00740173" w:rsidP="00740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6"/>
          <w:szCs w:val="26"/>
          <w:lang w:eastAsia="ru-RU"/>
        </w:rPr>
      </w:pPr>
    </w:p>
    <w:p w:rsidR="00740173" w:rsidRPr="00740173" w:rsidRDefault="00740173" w:rsidP="00001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1.4. Количество часов на освоение рабочей</w:t>
      </w:r>
      <w:r w:rsidR="00001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 учебной дисциплины:</w:t>
      </w:r>
    </w:p>
    <w:p w:rsidR="00740173" w:rsidRPr="00740173" w:rsidRDefault="00740173" w:rsidP="00001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144</w:t>
      </w:r>
      <w:r w:rsidR="00001A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часа, в том числе:</w:t>
      </w:r>
    </w:p>
    <w:p w:rsidR="00CB3954" w:rsidRDefault="00740173" w:rsidP="00001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взаимодействии с преподавателем -144</w:t>
      </w:r>
      <w:r w:rsidR="00001A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="00001A3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B3954" w:rsidRDefault="00CB395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CB3954" w:rsidRPr="00CB3954" w:rsidRDefault="00CB3954" w:rsidP="00CB3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CB3954" w:rsidRPr="00CB3954" w:rsidRDefault="00CB3954" w:rsidP="00CB3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CB3954" w:rsidRPr="00CB3954" w:rsidRDefault="00CB3954" w:rsidP="00CB3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tbl>
      <w:tblPr>
        <w:tblStyle w:val="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CB3954" w:rsidRPr="00CB3954" w:rsidTr="00CB3954">
        <w:trPr>
          <w:trHeight w:val="460"/>
        </w:trPr>
        <w:tc>
          <w:tcPr>
            <w:tcW w:w="7904" w:type="dxa"/>
          </w:tcPr>
          <w:p w:rsidR="00CB3954" w:rsidRPr="00CB3954" w:rsidRDefault="00CB3954" w:rsidP="00CB3954">
            <w:pPr>
              <w:jc w:val="center"/>
              <w:rPr>
                <w:sz w:val="28"/>
                <w:szCs w:val="28"/>
              </w:rPr>
            </w:pPr>
            <w:r w:rsidRPr="00CB3954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B3954" w:rsidRPr="00CB3954" w:rsidRDefault="00CB3954" w:rsidP="00CB3954">
            <w:pPr>
              <w:jc w:val="center"/>
              <w:rPr>
                <w:sz w:val="28"/>
                <w:szCs w:val="28"/>
              </w:rPr>
            </w:pPr>
            <w:r w:rsidRPr="00CB3954">
              <w:rPr>
                <w:b/>
                <w:sz w:val="28"/>
                <w:szCs w:val="28"/>
              </w:rPr>
              <w:t>Объем часов</w:t>
            </w:r>
          </w:p>
        </w:tc>
      </w:tr>
      <w:tr w:rsidR="00CB3954" w:rsidRPr="00CB3954" w:rsidTr="00CB3954">
        <w:trPr>
          <w:trHeight w:val="285"/>
        </w:trPr>
        <w:tc>
          <w:tcPr>
            <w:tcW w:w="7904" w:type="dxa"/>
          </w:tcPr>
          <w:p w:rsidR="00CB3954" w:rsidRPr="00CB3954" w:rsidRDefault="00CB3954" w:rsidP="00CB3954">
            <w:pPr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B3954" w:rsidRPr="00CB3954" w:rsidRDefault="00CB3954" w:rsidP="00CB3954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144</w:t>
            </w:r>
          </w:p>
        </w:tc>
      </w:tr>
      <w:tr w:rsidR="00CB3954" w:rsidRPr="00CB3954" w:rsidTr="00CB3954">
        <w:tc>
          <w:tcPr>
            <w:tcW w:w="7904" w:type="dxa"/>
          </w:tcPr>
          <w:p w:rsidR="00CB3954" w:rsidRPr="00CB3954" w:rsidRDefault="00CB3954" w:rsidP="00CB3954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во взаимодействии с преподавателем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B3954" w:rsidRPr="00CB3954" w:rsidRDefault="00CB3954" w:rsidP="00CB3954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144</w:t>
            </w:r>
          </w:p>
        </w:tc>
      </w:tr>
      <w:tr w:rsidR="00CB3954" w:rsidRPr="00CB3954" w:rsidTr="00CB3954">
        <w:tc>
          <w:tcPr>
            <w:tcW w:w="7904" w:type="dxa"/>
            <w:tcBorders>
              <w:top w:val="single" w:sz="4" w:space="0" w:color="auto"/>
            </w:tcBorders>
          </w:tcPr>
          <w:p w:rsidR="00CB3954" w:rsidRPr="00CB3954" w:rsidRDefault="00CB3954" w:rsidP="00CB3954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</w:tcBorders>
          </w:tcPr>
          <w:p w:rsidR="00CB3954" w:rsidRPr="00CB3954" w:rsidRDefault="00CB3954" w:rsidP="00CB3954">
            <w:pPr>
              <w:jc w:val="center"/>
              <w:rPr>
                <w:sz w:val="28"/>
                <w:szCs w:val="28"/>
              </w:rPr>
            </w:pPr>
          </w:p>
        </w:tc>
      </w:tr>
      <w:tr w:rsidR="00CB3954" w:rsidRPr="00CB3954" w:rsidTr="00CB3954">
        <w:tc>
          <w:tcPr>
            <w:tcW w:w="7904" w:type="dxa"/>
          </w:tcPr>
          <w:p w:rsidR="00CB3954" w:rsidRPr="00CB3954" w:rsidRDefault="00CB3954" w:rsidP="00CB3954">
            <w:pPr>
              <w:jc w:val="both"/>
              <w:rPr>
                <w:bCs/>
                <w:sz w:val="28"/>
                <w:szCs w:val="28"/>
              </w:rPr>
            </w:pPr>
            <w:r w:rsidRPr="00CB3954">
              <w:rPr>
                <w:bCs/>
                <w:sz w:val="28"/>
                <w:szCs w:val="28"/>
              </w:rPr>
              <w:t>Теоретическое обучение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B3954" w:rsidRPr="00CB3954" w:rsidRDefault="00CB3954" w:rsidP="00CB3954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92</w:t>
            </w:r>
          </w:p>
        </w:tc>
      </w:tr>
      <w:tr w:rsidR="00CB3954" w:rsidRPr="00CB3954" w:rsidTr="00CB3954">
        <w:tc>
          <w:tcPr>
            <w:tcW w:w="7904" w:type="dxa"/>
          </w:tcPr>
          <w:p w:rsidR="00CB3954" w:rsidRPr="00CB3954" w:rsidRDefault="00CB3954" w:rsidP="00CB3954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лабораторные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B3954" w:rsidRPr="00CB3954" w:rsidRDefault="00CB3954" w:rsidP="00CB3954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10</w:t>
            </w:r>
          </w:p>
        </w:tc>
      </w:tr>
      <w:tr w:rsidR="00CB3954" w:rsidRPr="00CB3954" w:rsidTr="00CB3954">
        <w:tc>
          <w:tcPr>
            <w:tcW w:w="7904" w:type="dxa"/>
          </w:tcPr>
          <w:p w:rsidR="00CB3954" w:rsidRPr="00CB3954" w:rsidRDefault="00CB3954" w:rsidP="00CB3954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B3954" w:rsidRPr="00CB3954" w:rsidRDefault="00CB3954" w:rsidP="00CB3954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30</w:t>
            </w:r>
          </w:p>
        </w:tc>
      </w:tr>
      <w:tr w:rsidR="00CB3954" w:rsidRPr="00CB3954" w:rsidTr="00CB3954">
        <w:tc>
          <w:tcPr>
            <w:tcW w:w="7904" w:type="dxa"/>
            <w:tcBorders>
              <w:bottom w:val="single" w:sz="4" w:space="0" w:color="auto"/>
            </w:tcBorders>
          </w:tcPr>
          <w:p w:rsidR="00CB3954" w:rsidRPr="00CB3954" w:rsidRDefault="00CB3954" w:rsidP="00CB3954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в том числе  практические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bottom w:val="single" w:sz="4" w:space="0" w:color="auto"/>
            </w:tcBorders>
          </w:tcPr>
          <w:p w:rsidR="00CB3954" w:rsidRPr="00CB3954" w:rsidRDefault="00CB3954" w:rsidP="00CB3954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2</w:t>
            </w:r>
          </w:p>
        </w:tc>
      </w:tr>
      <w:tr w:rsidR="00CB3954" w:rsidRPr="00CB3954" w:rsidTr="00CB3954">
        <w:tc>
          <w:tcPr>
            <w:tcW w:w="7904" w:type="dxa"/>
            <w:tcBorders>
              <w:top w:val="single" w:sz="4" w:space="0" w:color="auto"/>
            </w:tcBorders>
          </w:tcPr>
          <w:p w:rsidR="00CB3954" w:rsidRPr="00CB3954" w:rsidRDefault="00CB3954" w:rsidP="00CB3954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</w:tcBorders>
          </w:tcPr>
          <w:p w:rsidR="00CB3954" w:rsidRPr="00CB3954" w:rsidRDefault="00CB3954" w:rsidP="00CB3954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4</w:t>
            </w:r>
          </w:p>
        </w:tc>
      </w:tr>
      <w:tr w:rsidR="00CB3954" w:rsidRPr="00CB3954" w:rsidTr="00CB3954">
        <w:tc>
          <w:tcPr>
            <w:tcW w:w="7904" w:type="dxa"/>
            <w:tcBorders>
              <w:top w:val="single" w:sz="4" w:space="0" w:color="auto"/>
            </w:tcBorders>
          </w:tcPr>
          <w:p w:rsidR="00CB3954" w:rsidRPr="00CB3954" w:rsidRDefault="00CB3954" w:rsidP="00CB3954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Консультации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</w:tcBorders>
          </w:tcPr>
          <w:p w:rsidR="00CB3954" w:rsidRPr="00CB3954" w:rsidRDefault="00CB3954" w:rsidP="00CB3954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6</w:t>
            </w:r>
          </w:p>
        </w:tc>
      </w:tr>
      <w:tr w:rsidR="00CB3954" w:rsidRPr="00CB3954" w:rsidTr="00CB3954">
        <w:tc>
          <w:tcPr>
            <w:tcW w:w="7904" w:type="dxa"/>
            <w:tcBorders>
              <w:top w:val="single" w:sz="4" w:space="0" w:color="auto"/>
            </w:tcBorders>
          </w:tcPr>
          <w:p w:rsidR="00CB3954" w:rsidRPr="00CB3954" w:rsidRDefault="00CB3954" w:rsidP="00CB3954">
            <w:pPr>
              <w:jc w:val="both"/>
              <w:rPr>
                <w:i/>
                <w:sz w:val="28"/>
                <w:szCs w:val="28"/>
              </w:rPr>
            </w:pPr>
            <w:r w:rsidRPr="00CB3954">
              <w:rPr>
                <w:i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</w:tcBorders>
          </w:tcPr>
          <w:p w:rsidR="00CB3954" w:rsidRPr="00CB3954" w:rsidRDefault="00CB3954" w:rsidP="00CB3954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6</w:t>
            </w:r>
          </w:p>
        </w:tc>
      </w:tr>
      <w:tr w:rsidR="00CB3954" w:rsidRPr="00CB3954" w:rsidTr="00CB395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CB3954" w:rsidRPr="00CB3954" w:rsidRDefault="00CB3954" w:rsidP="00CB3954">
            <w:pPr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Промежуточная аттестация в форме экзамена</w:t>
            </w:r>
          </w:p>
        </w:tc>
      </w:tr>
    </w:tbl>
    <w:p w:rsidR="00CB3954" w:rsidRPr="00CB3954" w:rsidRDefault="00CB3954" w:rsidP="00CB395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3954" w:rsidRDefault="00CB395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CB3954" w:rsidRDefault="00CB3954" w:rsidP="00001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CB3954" w:rsidSect="00740173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B3954" w:rsidRPr="00CB3954" w:rsidRDefault="00CB3954" w:rsidP="00CB3954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2.2. </w:t>
      </w:r>
      <w:r w:rsidRPr="00CB3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 учебной дисциплины «Физика».</w:t>
      </w:r>
    </w:p>
    <w:tbl>
      <w:tblPr>
        <w:tblW w:w="15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8505"/>
        <w:gridCol w:w="1589"/>
        <w:gridCol w:w="1426"/>
        <w:gridCol w:w="6"/>
        <w:gridCol w:w="8"/>
      </w:tblGrid>
      <w:tr w:rsidR="00CB3954" w:rsidRPr="00CB3954" w:rsidTr="00CB3954">
        <w:trPr>
          <w:gridAfter w:val="1"/>
          <w:wAfter w:w="8" w:type="dxa"/>
          <w:trHeight w:val="650"/>
        </w:trPr>
        <w:tc>
          <w:tcPr>
            <w:tcW w:w="3652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CB3954" w:rsidRPr="00CB3954" w:rsidTr="00CB3954">
        <w:trPr>
          <w:gridAfter w:val="1"/>
          <w:wAfter w:w="8" w:type="dxa"/>
        </w:trPr>
        <w:tc>
          <w:tcPr>
            <w:tcW w:w="3652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5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CB3954" w:rsidRPr="00CB3954" w:rsidTr="00CB3954">
        <w:trPr>
          <w:gridAfter w:val="1"/>
          <w:wAfter w:w="8" w:type="dxa"/>
        </w:trPr>
        <w:tc>
          <w:tcPr>
            <w:tcW w:w="3652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1. Введение.</w:t>
            </w:r>
          </w:p>
        </w:tc>
        <w:tc>
          <w:tcPr>
            <w:tcW w:w="8505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 Физика- наука о природе.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2 Цель физики. 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rPr>
          <w:gridAfter w:val="1"/>
          <w:wAfter w:w="8" w:type="dxa"/>
          <w:trHeight w:val="377"/>
        </w:trPr>
        <w:tc>
          <w:tcPr>
            <w:tcW w:w="3652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Раздел 1. Механика 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B3954" w:rsidRPr="00CB3954" w:rsidTr="00CB3954">
        <w:trPr>
          <w:gridAfter w:val="1"/>
          <w:wAfter w:w="8" w:type="dxa"/>
          <w:trHeight w:val="485"/>
        </w:trPr>
        <w:tc>
          <w:tcPr>
            <w:tcW w:w="3652" w:type="dxa"/>
            <w:vMerge w:val="restart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2. Кинематика.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4 Механическое движение.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5 Относительность механического движения.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6 Система отсчёта.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7 Основные механические величины.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8 Свободное падение тел.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rPr>
          <w:gridAfter w:val="1"/>
          <w:wAfter w:w="8" w:type="dxa"/>
          <w:trHeight w:val="195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работа№1-2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9,10 </w:t>
            </w: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Решение задач по теме «Кинематика»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624"/>
        </w:trPr>
        <w:tc>
          <w:tcPr>
            <w:tcW w:w="3652" w:type="dxa"/>
            <w:vMerge w:val="restart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3. Динамика.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11 Основная задача динамики.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12 Сила. Масса.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13 Законы Ньютона.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14 Закон всемирного тяготения. Гравитационное поле.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rPr>
          <w:gridAfter w:val="1"/>
          <w:wAfter w:w="8" w:type="dxa"/>
          <w:trHeight w:val="211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 3-4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16-17 </w:t>
            </w:r>
            <w:r w:rsidRPr="00CB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</w:t>
            </w: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«Динамика»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484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18 Лабораторная работа №1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«Измерение массы тела на рычажных весах»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506"/>
        </w:trPr>
        <w:tc>
          <w:tcPr>
            <w:tcW w:w="3652" w:type="dxa"/>
            <w:vMerge w:val="restart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4. Законы  сохранения в механике.</w:t>
            </w: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19 Импульс.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20 Закон сохранения импульса.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21 Реактивное движение.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22 Работа силы. Мощность.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23 Механическая энергия и ее виды. Закон сохранения энергии.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3954" w:rsidRPr="00CB3954" w:rsidTr="00CB3954">
        <w:trPr>
          <w:gridAfter w:val="1"/>
          <w:wAfter w:w="8" w:type="dxa"/>
          <w:trHeight w:val="550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работа№5-6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24,25 </w:t>
            </w: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Решение задач по теме «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Законы сохранения в механике»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508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26 Лабораторная работа №2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77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работа№7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27 Контрольная работа №1 по ра зделу «Механика»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360"/>
        </w:trPr>
        <w:tc>
          <w:tcPr>
            <w:tcW w:w="12157" w:type="dxa"/>
            <w:gridSpan w:val="2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Раздел 2. Молекулярная физика и термодинамика.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18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B3954" w:rsidRPr="00CB3954" w:rsidTr="00CB3954">
        <w:trPr>
          <w:gridAfter w:val="1"/>
          <w:wAfter w:w="8" w:type="dxa"/>
          <w:trHeight w:val="1234"/>
        </w:trPr>
        <w:tc>
          <w:tcPr>
            <w:tcW w:w="3652" w:type="dxa"/>
            <w:vMerge w:val="restart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5. Основы молекулярно – кинетической теории</w:t>
            </w: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29 Масса и размеры молекул. Броуновское движение.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30 Основное уравнение молекулярно – кинетической теории идеального газа.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31 Температура и ее измерения. Скорость молекул газа.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32 Уравнение Менделеева – Клапейрона. Изопроцессы в газах.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rPr>
          <w:gridAfter w:val="1"/>
          <w:wAfter w:w="8" w:type="dxa"/>
          <w:trHeight w:val="274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работа№8-9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33,34 Решение задач по теме «Основы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МКТ»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704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35 Лабораторная работа№3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</w:trPr>
        <w:tc>
          <w:tcPr>
            <w:tcW w:w="3652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6. Основы термодинамики.</w:t>
            </w: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36 Внутренняя энергия.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37 Первый закон термодинамики. Применение первого закона термодинамики к различным изопроцессам.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38 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39 Испарение и кипение. Насыщенный пар.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40 Влажность воздуха. Кристаллические и аморфные тела.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rPr>
          <w:gridAfter w:val="1"/>
          <w:wAfter w:w="8" w:type="dxa"/>
          <w:trHeight w:val="315"/>
        </w:trPr>
        <w:tc>
          <w:tcPr>
            <w:tcW w:w="3652" w:type="dxa"/>
            <w:vMerge w:val="restart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работа№10-11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419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43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Лабораторная работа№4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427"/>
        </w:trPr>
        <w:tc>
          <w:tcPr>
            <w:tcW w:w="3652" w:type="dxa"/>
            <w:vMerge w:val="restart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44 Лабораторная работа№5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421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работа№12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401"/>
        </w:trPr>
        <w:tc>
          <w:tcPr>
            <w:tcW w:w="12157" w:type="dxa"/>
            <w:gridSpan w:val="2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Раздел 3. Основы электродинамики.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B3954" w:rsidRPr="00CB3954" w:rsidTr="00CB3954">
        <w:trPr>
          <w:gridAfter w:val="1"/>
          <w:wAfter w:w="8" w:type="dxa"/>
        </w:trPr>
        <w:tc>
          <w:tcPr>
            <w:tcW w:w="3652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Тема 7. Электрическое поле </w:t>
            </w: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46 Электростатика.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47 Электрический заряд и элементарные частицы. Закон сохранения электрического заряда.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50 Электроемкость. Конденсаторы.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51Энергия электрического поля конденсатора.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rPr>
          <w:gridAfter w:val="1"/>
          <w:wAfter w:w="8" w:type="dxa"/>
          <w:trHeight w:val="291"/>
        </w:trPr>
        <w:tc>
          <w:tcPr>
            <w:tcW w:w="3652" w:type="dxa"/>
            <w:tcBorders>
              <w:top w:val="nil"/>
            </w:tcBorders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работа№13-14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52.53 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Решение задач по теме «Электрическое поле»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8. Законы постоянного тока.</w:t>
            </w: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54 Сила тока. Закон Ома для участка цепи. Сопротивление.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56 Работа и мощность тока.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rPr>
          <w:gridAfter w:val="1"/>
          <w:wAfter w:w="8" w:type="dxa"/>
          <w:trHeight w:val="293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работа№15-16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58,59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411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60 Лабораторная работа№6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2036"/>
        </w:trPr>
        <w:tc>
          <w:tcPr>
            <w:tcW w:w="3652" w:type="dxa"/>
            <w:vMerge w:val="restart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9. Электрический ток в различных средах.</w:t>
            </w: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61 Электрический ток в металлах.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62 Зависимость сопротивления от температуры.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  <w:t>p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  <w:t>n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переход.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64 Полупроводниковый диод. Транзистор.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65 Электрический ток в жидкостях.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rPr>
          <w:gridAfter w:val="1"/>
          <w:wAfter w:w="8" w:type="dxa"/>
          <w:trHeight w:val="581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работа№17-18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67.68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829"/>
        </w:trPr>
        <w:tc>
          <w:tcPr>
            <w:tcW w:w="3652" w:type="dxa"/>
            <w:vMerge w:val="restart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 10. Магнитное поле. 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69 Взаимодействие токов.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70 Магнитное поле. Индукция магнитного поля.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71 Сила Ампера. Сила Лоренца. Магнитное свойство вещества.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rPr>
          <w:gridAfter w:val="1"/>
          <w:wAfter w:w="8" w:type="dxa"/>
          <w:trHeight w:val="285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работа№19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72 Решение задач по теме «Магнитное поле»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11. Электромагнитная индукция</w:t>
            </w: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73 Электромагнитная индукция. Открытие электромагнитной индукции.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74 Правило Ленца. Магнитный ток.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75 Закон электромагнитной индукции. Вихревое электрическое поле.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76 Самоиндукция. Индуктивность.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rPr>
          <w:gridAfter w:val="1"/>
          <w:wAfter w:w="8" w:type="dxa"/>
          <w:trHeight w:val="464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работа№20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78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tabs>
                <w:tab w:val="left" w:pos="400"/>
                <w:tab w:val="center" w:pos="5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3954" w:rsidRPr="00CB3954" w:rsidTr="00CB3954">
        <w:trPr>
          <w:gridAfter w:val="1"/>
          <w:wAfter w:w="8" w:type="dxa"/>
          <w:trHeight w:val="70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работа№21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203"/>
        </w:trPr>
        <w:tc>
          <w:tcPr>
            <w:tcW w:w="12157" w:type="dxa"/>
            <w:gridSpan w:val="2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4.  Колебания и волны.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B3954" w:rsidRPr="00CB3954" w:rsidTr="00CB3954">
        <w:trPr>
          <w:gridAfter w:val="1"/>
          <w:wAfter w:w="8" w:type="dxa"/>
          <w:trHeight w:val="60"/>
        </w:trPr>
        <w:tc>
          <w:tcPr>
            <w:tcW w:w="3652" w:type="dxa"/>
            <w:vMerge w:val="restart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12. Механические колебания и волны.</w:t>
            </w: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80 Свободные колебания. Математический маятник.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81 Гармонические колебания. Амплитуда, период, частота и фаза колебаний.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82 Вынужденные колебания.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83 Резонанс. Автоколебания.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84 Продольные и поперечные волны.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85 Длина волны. Скорость распространения волны.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86 Звуковые волны.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87 Интерференция волн.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rPr>
          <w:gridAfter w:val="1"/>
          <w:wAfter w:w="8" w:type="dxa"/>
          <w:trHeight w:val="400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работа№22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3954" w:rsidRPr="00CB3954" w:rsidTr="00CB3954">
        <w:trPr>
          <w:gridAfter w:val="1"/>
          <w:wAfter w:w="8" w:type="dxa"/>
          <w:trHeight w:val="803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90 Лабораторная работа№7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1806"/>
        </w:trPr>
        <w:tc>
          <w:tcPr>
            <w:tcW w:w="3652" w:type="dxa"/>
            <w:vMerge w:val="restart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13. Электромагнитные колебания и волны.</w:t>
            </w: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91 Свободные колебания в колебательном контуре.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92 Период свободных электрических колебаний. Вынужденные колебания.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93 Переменный электрический ток. Емкость и индуктивность в цепи   тока.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94 Резонанс в электрической цепи.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95 Генерирование электрической энергии. Трансформатор.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96 Передача электрической энергии. Электромагнитные волны. 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rPr>
          <w:gridAfter w:val="1"/>
          <w:wAfter w:w="8" w:type="dxa"/>
          <w:trHeight w:val="90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работа№23-24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98,99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90"/>
        </w:trPr>
        <w:tc>
          <w:tcPr>
            <w:tcW w:w="12157" w:type="dxa"/>
            <w:gridSpan w:val="2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5.  Оптика.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c>
          <w:tcPr>
            <w:tcW w:w="3652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14. Волновые свойства света.</w:t>
            </w:r>
          </w:p>
        </w:tc>
        <w:tc>
          <w:tcPr>
            <w:tcW w:w="8505" w:type="dxa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100 Электромагнитная теория света</w:t>
            </w: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Принцип Гюйгенса. Закон отражения света. Закон преломления света. 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102 Глаз, как оптическая система. Дефекты глаза, причины их возникновения и методы коррекции зрения.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rPr>
          <w:gridAfter w:val="1"/>
          <w:wAfter w:w="8" w:type="dxa"/>
          <w:trHeight w:val="223"/>
        </w:trPr>
        <w:tc>
          <w:tcPr>
            <w:tcW w:w="3652" w:type="dxa"/>
            <w:vMerge w:val="restart"/>
            <w:tcBorders>
              <w:top w:val="nil"/>
            </w:tcBorders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работа№25-26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104-105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«Оптика»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276"/>
        </w:trPr>
        <w:tc>
          <w:tcPr>
            <w:tcW w:w="3652" w:type="dxa"/>
            <w:vMerge/>
            <w:tcBorders>
              <w:top w:val="single" w:sz="4" w:space="0" w:color="auto"/>
            </w:tcBorders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106 Лабораторная работа№8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«Измерение показателя преломления стекла».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408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107 Лабораторная работа№9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«Наблюдение и изучение интерференции света»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733"/>
        </w:trPr>
        <w:tc>
          <w:tcPr>
            <w:tcW w:w="3652" w:type="dxa"/>
            <w:vMerge/>
            <w:tcBorders>
              <w:top w:val="nil"/>
            </w:tcBorders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108 Лабораторная работа№10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«Наблюдение и изучение дифракции света».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525"/>
                <w:tab w:val="center" w:pos="6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280"/>
        </w:trPr>
        <w:tc>
          <w:tcPr>
            <w:tcW w:w="3652" w:type="dxa"/>
            <w:vMerge/>
            <w:tcBorders>
              <w:top w:val="nil"/>
            </w:tcBorders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109 Практическая работа№27</w:t>
            </w:r>
          </w:p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193"/>
        </w:trPr>
        <w:tc>
          <w:tcPr>
            <w:tcW w:w="12157" w:type="dxa"/>
            <w:gridSpan w:val="2"/>
          </w:tcPr>
          <w:p w:rsidR="00CB3954" w:rsidRPr="00CB3954" w:rsidRDefault="00CB3954" w:rsidP="00CB3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6.Элементы квантовой физики.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rPr>
          <w:gridAfter w:val="1"/>
          <w:wAfter w:w="8" w:type="dxa"/>
          <w:trHeight w:val="750"/>
        </w:trPr>
        <w:tc>
          <w:tcPr>
            <w:tcW w:w="3652" w:type="dxa"/>
            <w:vMerge w:val="restart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15.Световые кванты.</w:t>
            </w: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 Световые кванты.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111 Тепловое излучение. Постоянная Планка. Фотоэффект. 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112 Уравнение Эйнштейна для фотоэффекта. 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 Фотоны. Применение фотоэффектов в технике.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3954" w:rsidRPr="00CB3954" w:rsidTr="00CB3954">
        <w:trPr>
          <w:gridAfter w:val="1"/>
          <w:wAfter w:w="8" w:type="dxa"/>
          <w:trHeight w:val="209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работа№28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114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«Световые кванты»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420"/>
        </w:trPr>
        <w:tc>
          <w:tcPr>
            <w:tcW w:w="3652" w:type="dxa"/>
            <w:vMerge w:val="restart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16. Атом и атомное ядро. 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115 Опыт и явление, подтверждающие сложность атома. Модель атома Резерфорда.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116 Квантовые постулаты Бора. Трудности теории Бора. Состав атомного ядра.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117 Изотопы. Ядерные силы. Энергия связи атомных ядер. 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118 Радиоактивность. Радиоактивные превращения атомных ядер.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119Альфа- распад, Бета – распад, Гамма- излучение. Закон радиоактивного распада.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 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rPr>
          <w:gridAfter w:val="1"/>
          <w:wAfter w:w="8" w:type="dxa"/>
          <w:trHeight w:val="276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работа№29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121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«Атом и атомное ядро»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601"/>
        </w:trPr>
        <w:tc>
          <w:tcPr>
            <w:tcW w:w="3652" w:type="dxa"/>
            <w:vMerge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работа№30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122 Контрольная работа № 6 по разделу «Квантовая физика»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CB3954" w:rsidRPr="00CB3954" w:rsidTr="00CB3954">
        <w:trPr>
          <w:gridAfter w:val="1"/>
          <w:wAfter w:w="8" w:type="dxa"/>
          <w:trHeight w:val="351"/>
        </w:trPr>
        <w:tc>
          <w:tcPr>
            <w:tcW w:w="12157" w:type="dxa"/>
            <w:gridSpan w:val="2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Раздел 7. Эволюция Вселенной 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B3954" w:rsidRPr="00CB3954" w:rsidTr="00CB3954">
        <w:trPr>
          <w:gridAfter w:val="1"/>
          <w:wAfter w:w="8" w:type="dxa"/>
          <w:trHeight w:val="474"/>
        </w:trPr>
        <w:tc>
          <w:tcPr>
            <w:tcW w:w="3652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17. Строение и развитие Вселенной.</w:t>
            </w:r>
          </w:p>
        </w:tc>
        <w:tc>
          <w:tcPr>
            <w:tcW w:w="8505" w:type="dxa"/>
          </w:tcPr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123,124 Строение и развитие Вселенной Наблюдение за звездами, Луной и планетами в телескоп. Наблюдение солнечных пятен с помощью телескопа и солнечного экрана.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 Эволюция и энергия горения звезд.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126,127 Возможные сценарии эволюции Вселенной.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128,129 Термоядерный синтез.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130Образование планетных систем.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131 Гипотеза происхождения Солнечной системы. Солнечная система.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132Влияния солнечной активности на Землю. Роль космических исследований, их научного и экономического значения.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133-138 Консультации</w:t>
            </w:r>
          </w:p>
          <w:p w:rsidR="00CB3954" w:rsidRPr="00CB3954" w:rsidRDefault="00CB3954" w:rsidP="00CB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139-144 Экзамен</w:t>
            </w:r>
          </w:p>
        </w:tc>
        <w:tc>
          <w:tcPr>
            <w:tcW w:w="1589" w:type="dxa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CB3954" w:rsidRPr="00CB3954" w:rsidTr="00CB3954">
        <w:tblPrEx>
          <w:tblLook w:val="0000" w:firstRow="0" w:lastRow="0" w:firstColumn="0" w:lastColumn="0" w:noHBand="0" w:noVBand="0"/>
        </w:tblPrEx>
        <w:trPr>
          <w:gridAfter w:val="2"/>
          <w:wAfter w:w="14" w:type="dxa"/>
          <w:trHeight w:val="239"/>
        </w:trPr>
        <w:tc>
          <w:tcPr>
            <w:tcW w:w="12157" w:type="dxa"/>
            <w:gridSpan w:val="2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 w:firstLine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3015" w:type="dxa"/>
            <w:gridSpan w:val="2"/>
          </w:tcPr>
          <w:p w:rsidR="00CB3954" w:rsidRPr="00CB3954" w:rsidRDefault="00CB3954" w:rsidP="00CB3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144</w:t>
            </w:r>
          </w:p>
        </w:tc>
      </w:tr>
    </w:tbl>
    <w:p w:rsidR="00CB3954" w:rsidRPr="00CB3954" w:rsidRDefault="00CB3954" w:rsidP="00CB395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CB3954" w:rsidRPr="00CB3954" w:rsidRDefault="00CB3954" w:rsidP="00CB395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CB3954" w:rsidRPr="00CB3954" w:rsidRDefault="00CB3954" w:rsidP="00CB3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CB3954" w:rsidRPr="00CB3954" w:rsidRDefault="00CB3954" w:rsidP="00CB3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</w:t>
      </w:r>
      <w:r w:rsidRPr="00CB39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CB3954" w:rsidRPr="00CB3954" w:rsidRDefault="00CB3954" w:rsidP="00CB3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B3954" w:rsidRPr="00CB3954" w:rsidRDefault="00CB3954" w:rsidP="00CB3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1. - ознакомительный (узнавание ранее изученных объектов, свойств);</w:t>
      </w:r>
    </w:p>
    <w:p w:rsidR="00CB3954" w:rsidRPr="00CB3954" w:rsidRDefault="00CB3954" w:rsidP="00CB3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2. - репродуктивный (выполнение деятельности по образцу, инструкции или под руководством)</w:t>
      </w:r>
    </w:p>
    <w:p w:rsidR="00CB3954" w:rsidRDefault="00CB3954" w:rsidP="00CB395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3.- продуктивный (планирование и самостоятельное выполнение деятельности, решение проблемных задач</w:t>
      </w:r>
    </w:p>
    <w:p w:rsidR="00CB3954" w:rsidRDefault="00CB3954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 w:type="page"/>
      </w:r>
    </w:p>
    <w:p w:rsidR="00CB3954" w:rsidRDefault="00CB3954" w:rsidP="00CB395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sectPr w:rsidR="00CB3954" w:rsidSect="00CB3954">
          <w:footerReference w:type="even" r:id="rId11"/>
          <w:footerReference w:type="default" r:id="rId12"/>
          <w:pgSz w:w="16838" w:h="11906" w:orient="landscape"/>
          <w:pgMar w:top="851" w:right="851" w:bottom="851" w:left="1134" w:header="709" w:footer="709" w:gutter="0"/>
          <w:cols w:space="720"/>
          <w:docGrid w:linePitch="326"/>
        </w:sectPr>
      </w:pPr>
    </w:p>
    <w:p w:rsidR="002D1C79" w:rsidRDefault="002D1C79" w:rsidP="002D1C79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2D1C79" w:rsidRPr="002D1C79" w:rsidRDefault="002D1C79" w:rsidP="002D1C79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D1C79" w:rsidRPr="002D1C79" w:rsidRDefault="002D1C79" w:rsidP="002D1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2D1C79" w:rsidRPr="002D1C79" w:rsidRDefault="002D1C79" w:rsidP="002D1C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«Физика». </w:t>
      </w:r>
    </w:p>
    <w:p w:rsidR="002D1C79" w:rsidRPr="002D1C79" w:rsidRDefault="002D1C79" w:rsidP="002D1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2D1C79" w:rsidRPr="002D1C79" w:rsidRDefault="002D1C79" w:rsidP="002D1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2D1C79" w:rsidRPr="002D1C79" w:rsidRDefault="002D1C79" w:rsidP="002D1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2D1C79" w:rsidRPr="002D1C79" w:rsidRDefault="002D1C79" w:rsidP="002D1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2D1C79" w:rsidRPr="002D1C79" w:rsidRDefault="002D1C79" w:rsidP="002D1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2D1C79" w:rsidRPr="002D1C79" w:rsidRDefault="002D1C79" w:rsidP="002D1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2D1C79" w:rsidRPr="002D1C79" w:rsidRDefault="002D1C79" w:rsidP="002D1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доска.</w:t>
      </w:r>
    </w:p>
    <w:p w:rsidR="002D1C79" w:rsidRPr="002D1C79" w:rsidRDefault="002D1C79" w:rsidP="002D1C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2D1C79" w:rsidRPr="002D1C79" w:rsidRDefault="002D1C79" w:rsidP="002D1C79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2D1C79" w:rsidRPr="002D1C79" w:rsidRDefault="002D1C79" w:rsidP="002D1C79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2D1C79" w:rsidRPr="002D1C79" w:rsidRDefault="002D1C79" w:rsidP="002D1C79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2D1C79" w:rsidRPr="002D1C79" w:rsidRDefault="002D1C79" w:rsidP="002D1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2D1C79" w:rsidRPr="002D1C79" w:rsidRDefault="002D1C79" w:rsidP="002D1C79">
      <w:pPr>
        <w:keepNext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3.2. Информационное обеспечение обучения</w:t>
      </w:r>
    </w:p>
    <w:p w:rsidR="002D1C79" w:rsidRPr="002D1C79" w:rsidRDefault="002D1C79" w:rsidP="002D1C7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:rsidR="002D1C79" w:rsidRPr="002D1C79" w:rsidRDefault="002D1C79" w:rsidP="002D1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Основные источники:</w:t>
      </w:r>
    </w:p>
    <w:p w:rsidR="002D1C79" w:rsidRPr="002D1C79" w:rsidRDefault="002D1C79" w:rsidP="002D1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1.Тарасов, О. М. Физика: учебное пособие / О. М. Тарасов. — Москва: ФОРУМ: ИНФРА-М, 2023. — 432 с. — (Профессиональное образование). - ISBN 978-5-91134-777-2. - Текст: электронный. - URL: </w:t>
      </w:r>
      <w:hyperlink r:id="rId13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https://znanium.com/catalog/product/1012153</w:t>
        </w:r>
      </w:hyperlink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Режим доступа: по подписке.</w:t>
      </w:r>
    </w:p>
    <w:p w:rsidR="002D1C79" w:rsidRPr="002D1C79" w:rsidRDefault="002D1C79" w:rsidP="002D1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2.Пинский, А. А. Физика: учебник / А.А. Пинский, Г.Ю. Граковский; под общ. ред. Ю.И. Дика, Н.С. Пурышевой. — 4-е изд., испр. — Москва: ФОРУМ: ИНФРА-М, 2021. — 560 с. — (Cреднее профессиональное образование). - ISBN 978-5-00091-739-8. - Текст: электронный. - URL: </w:t>
      </w:r>
      <w:hyperlink r:id="rId14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https://znanium.com/catalog/product/1150311</w:t>
        </w:r>
      </w:hyperlink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Режим доступа: по подписке.</w:t>
      </w:r>
    </w:p>
    <w:p w:rsidR="002D1C79" w:rsidRPr="002D1C79" w:rsidRDefault="002D1C79" w:rsidP="002D1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3.Дмитриева, Е. И. Физика в примерах и задачах: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978-5-91134-712-3. - Текст: электронный. - URL: </w:t>
      </w:r>
      <w:hyperlink r:id="rId15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https://znanium.com/catalog/product/1138798</w:t>
        </w:r>
      </w:hyperlink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– Режим доступа: по подписке.</w:t>
      </w:r>
    </w:p>
    <w:p w:rsidR="002D1C79" w:rsidRPr="002D1C79" w:rsidRDefault="002D1C79" w:rsidP="002D1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4.Тарасов, О. М. Физика: лабораторные работы с вопросами и заданиями: учебное пособие / О.М. Тарасов. — 2-е изд., испр. и доп. — Москва : ФОРУМ : ИНФРА-М, 2022. — 97 с. — (Среднее профессиональное образование). - ISBN 978-5-00091-472-4. - Текст: электронный. - URL: </w:t>
      </w:r>
      <w:hyperlink r:id="rId16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https://znanium.com/catalog/product/1045712</w:t>
        </w:r>
      </w:hyperlink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Режим доступа: по подписке.</w:t>
      </w:r>
    </w:p>
    <w:p w:rsidR="002D1C79" w:rsidRPr="002D1C79" w:rsidRDefault="002D1C79" w:rsidP="002D1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Дополнительные источники:</w:t>
      </w:r>
    </w:p>
    <w:p w:rsidR="002D1C79" w:rsidRPr="002D1C79" w:rsidRDefault="002D1C79" w:rsidP="002D1C79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Дмитриева В.Ф. Физика.-М.: «Академия»,2021г.</w:t>
      </w:r>
    </w:p>
    <w:p w:rsidR="002D1C79" w:rsidRPr="002D1C79" w:rsidRDefault="002D1C79" w:rsidP="002D1C79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Касьянов В.А. Физика. 10 кл. –М. изд-во «Дрофа»,2021г.</w:t>
      </w:r>
    </w:p>
    <w:p w:rsidR="002D1C79" w:rsidRPr="002D1C79" w:rsidRDefault="002D1C79" w:rsidP="002D1C7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Касьянов В.А. Физика. 11кл. –М.. изд-во  « Дрофа»,2021г.     </w:t>
      </w:r>
    </w:p>
    <w:p w:rsidR="002D1C79" w:rsidRPr="002D1C79" w:rsidRDefault="002D1C79" w:rsidP="002D1C79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Демидченко В.И. </w:t>
      </w:r>
    </w:p>
    <w:p w:rsidR="002D1C79" w:rsidRPr="002D1C79" w:rsidRDefault="002D1C79" w:rsidP="002D1C7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Физика: учебник / В.И. Демидченко, И.В. Демидченко. — 6-е изд., перераб. И доп. — Москва: ИНФРА-М, 2022 (электронное издание)   </w:t>
      </w:r>
    </w:p>
    <w:p w:rsidR="002D1C79" w:rsidRPr="002D1C79" w:rsidRDefault="002D1C79" w:rsidP="002D1C79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Пинский А.А. </w:t>
      </w:r>
    </w:p>
    <w:p w:rsidR="002D1C79" w:rsidRPr="002D1C79" w:rsidRDefault="002D1C79" w:rsidP="002D1C7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Физика: учебник / А.А. Пинский, Г.Ю. Граковский; под общ. Ред. Ю.И. Дика, Н.С. Пурышевой. — 4-е изд., испр. — М.: ФОРУМ: ИНФРА-М, 2022(электронное издание)</w:t>
      </w:r>
    </w:p>
    <w:p w:rsidR="002D1C79" w:rsidRPr="002D1C79" w:rsidRDefault="002D1C79" w:rsidP="002D1C7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Генденштейн Л.Э. Физика, 10 класс, базовый и углубленный уровни, задачник, учебно-методическое пособие.— М.: Бином. Лаборатория знаний,2021 (электронное издание)</w:t>
      </w:r>
    </w:p>
    <w:p w:rsidR="002D1C79" w:rsidRPr="002D1C79" w:rsidRDefault="002D1C79" w:rsidP="002D1C7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Интернет-ресурсы</w:t>
      </w:r>
    </w:p>
    <w:p w:rsidR="002D1C79" w:rsidRPr="002D1C79" w:rsidRDefault="002D1C79" w:rsidP="002D1C79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сайт  </w:t>
      </w:r>
      <w:hyperlink r:id="rId17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http://znanium.com/</w:t>
        </w:r>
      </w:hyperlink>
    </w:p>
    <w:p w:rsidR="002D1C79" w:rsidRPr="002D1C79" w:rsidRDefault="002D1C79" w:rsidP="002D1C79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Рособразования к информационным ресурсам </w:t>
      </w:r>
    </w:p>
    <w:p w:rsidR="002D1C79" w:rsidRPr="002D1C79" w:rsidRDefault="002D1C79" w:rsidP="002D1C79">
      <w:pPr>
        <w:numPr>
          <w:ilvl w:val="0"/>
          <w:numId w:val="3"/>
        </w:num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2D1C79" w:rsidRPr="002D1C79" w:rsidRDefault="002D1C79" w:rsidP="002D1C79">
      <w:p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2D1C79" w:rsidRPr="002D1C79" w:rsidRDefault="002D1C79" w:rsidP="002D1C79">
      <w:pPr>
        <w:numPr>
          <w:ilvl w:val="0"/>
          <w:numId w:val="3"/>
        </w:num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2D1C79" w:rsidRPr="002D1C79" w:rsidRDefault="002D1C79" w:rsidP="002D1C79">
      <w:p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2D1C79" w:rsidRPr="002D1C79" w:rsidRDefault="00C842C8" w:rsidP="002D1C79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8" w:history="1">
        <w:r w:rsidR="002D1C79"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www.fcior</w:t>
        </w:r>
      </w:hyperlink>
      <w:r w:rsidR="002D1C79"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.edu. ru (Федеральный центр информационно-образовательных ресурсов). </w:t>
      </w:r>
      <w:hyperlink r:id="rId19" w:history="1">
        <w:r w:rsidR="002D1C79"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www.dic</w:t>
        </w:r>
      </w:hyperlink>
      <w:r w:rsidR="002D1C79"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Academic.ru (Академик. Словари и энциклопедии).  </w:t>
      </w:r>
      <w:r w:rsidR="002D1C79"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="002D1C79"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D1C79"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booksgid</w:t>
      </w:r>
      <w:r w:rsidR="002D1C79"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D1C79"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 w:rsidR="002D1C79"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(Воок</w:t>
      </w:r>
      <w:r w:rsidR="002D1C79"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sGide</w:t>
      </w:r>
      <w:r w:rsidR="002D1C79"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. Электронная библиотека).</w:t>
      </w:r>
    </w:p>
    <w:p w:rsidR="002D1C79" w:rsidRPr="002D1C79" w:rsidRDefault="002D1C79" w:rsidP="002D1C79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www. globalteka. </w:t>
      </w:r>
      <w:r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2D1C79" w:rsidRPr="002D1C79" w:rsidRDefault="00C842C8" w:rsidP="002D1C79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0" w:history="1">
        <w:r w:rsidR="002D1C79"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www.st-books</w:t>
        </w:r>
      </w:hyperlink>
      <w:r w:rsidR="002D1C79"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2D1C79"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r w:rsidR="002D1C79"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u (Лучшая учебная литература). </w:t>
      </w:r>
    </w:p>
    <w:p w:rsidR="002D1C79" w:rsidRPr="002D1C79" w:rsidRDefault="002D1C79" w:rsidP="002D1C79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2D1C79" w:rsidRPr="002D1C79" w:rsidRDefault="002D1C79" w:rsidP="002D1C79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www.alleng.ru/edu/phys.htm (Образовательные ресурсы Интернета — Физика). </w:t>
      </w:r>
    </w:p>
    <w:p w:rsidR="002D1C79" w:rsidRPr="002D1C79" w:rsidRDefault="002D1C79" w:rsidP="002D1C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Сервисы и инструменты: </w:t>
      </w:r>
    </w:p>
    <w:p w:rsidR="002D1C79" w:rsidRPr="002D1C79" w:rsidRDefault="002D1C79" w:rsidP="002D1C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:rsidR="002D1C79" w:rsidRPr="002D1C79" w:rsidRDefault="002D1C79" w:rsidP="002D1C7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2. </w:t>
      </w:r>
      <w:hyperlink r:id="rId21" w:tgtFrame="_blank" w:history="1">
        <w:r w:rsidRPr="002D1C79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val="en-US" w:eastAsia="ru-RU"/>
          </w:rPr>
          <w:t>sferum.ru</w:t>
        </w:r>
      </w:hyperlink>
    </w:p>
    <w:p w:rsidR="00CB3954" w:rsidRPr="00D547A8" w:rsidRDefault="00D547A8" w:rsidP="00D54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sectPr w:rsidR="00CB3954" w:rsidRPr="00D547A8" w:rsidSect="00CB3954">
          <w:pgSz w:w="11906" w:h="16838"/>
          <w:pgMar w:top="1134" w:right="851" w:bottom="851" w:left="851" w:header="709" w:footer="709" w:gutter="0"/>
          <w:cols w:space="720"/>
          <w:docGrid w:linePitch="326"/>
        </w:sect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 https://disk.yandex.ru</w:t>
      </w:r>
    </w:p>
    <w:p w:rsidR="00DA16A8" w:rsidRDefault="00DA16A8">
      <w:bookmarkStart w:id="0" w:name="_GoBack"/>
      <w:bookmarkEnd w:id="0"/>
    </w:p>
    <w:sectPr w:rsidR="00DA16A8" w:rsidSect="00CB3954">
      <w:pgSz w:w="11906" w:h="16838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2C8" w:rsidRDefault="00C842C8" w:rsidP="00740173">
      <w:pPr>
        <w:spacing w:after="0" w:line="240" w:lineRule="auto"/>
      </w:pPr>
      <w:r>
        <w:separator/>
      </w:r>
    </w:p>
  </w:endnote>
  <w:endnote w:type="continuationSeparator" w:id="0">
    <w:p w:rsidR="00C842C8" w:rsidRDefault="00C842C8" w:rsidP="00740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06543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2D1C79" w:rsidRPr="00740173" w:rsidRDefault="002D1C79">
        <w:pPr>
          <w:pStyle w:val="a5"/>
          <w:jc w:val="right"/>
          <w:rPr>
            <w:rFonts w:ascii="Times New Roman" w:hAnsi="Times New Roman" w:cs="Times New Roman"/>
            <w:sz w:val="26"/>
            <w:szCs w:val="26"/>
          </w:rPr>
        </w:pPr>
        <w:r w:rsidRPr="00740173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740173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740173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D547A8">
          <w:rPr>
            <w:rFonts w:ascii="Times New Roman" w:hAnsi="Times New Roman" w:cs="Times New Roman"/>
            <w:noProof/>
            <w:sz w:val="26"/>
            <w:szCs w:val="26"/>
          </w:rPr>
          <w:t>6</w:t>
        </w:r>
        <w:r w:rsidRPr="00740173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2D1C79" w:rsidRDefault="002D1C7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C79" w:rsidRDefault="002D1C79" w:rsidP="00CB395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D1C79" w:rsidRDefault="002D1C79" w:rsidP="00CB3954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C79" w:rsidRDefault="002D1C79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547A8">
      <w:rPr>
        <w:noProof/>
      </w:rPr>
      <w:t>17</w:t>
    </w:r>
    <w:r>
      <w:rPr>
        <w:noProof/>
      </w:rPr>
      <w:fldChar w:fldCharType="end"/>
    </w:r>
  </w:p>
  <w:p w:rsidR="002D1C79" w:rsidRDefault="002D1C79" w:rsidP="00CB395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2C8" w:rsidRDefault="00C842C8" w:rsidP="00740173">
      <w:pPr>
        <w:spacing w:after="0" w:line="240" w:lineRule="auto"/>
      </w:pPr>
      <w:r>
        <w:separator/>
      </w:r>
    </w:p>
  </w:footnote>
  <w:footnote w:type="continuationSeparator" w:id="0">
    <w:p w:rsidR="00C842C8" w:rsidRDefault="00C842C8" w:rsidP="00740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30654B1F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62281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49E"/>
    <w:rsid w:val="00001A3F"/>
    <w:rsid w:val="000D2F4F"/>
    <w:rsid w:val="000E5B4C"/>
    <w:rsid w:val="001A1F24"/>
    <w:rsid w:val="002D1C79"/>
    <w:rsid w:val="0059181C"/>
    <w:rsid w:val="0069049E"/>
    <w:rsid w:val="00740173"/>
    <w:rsid w:val="00A95882"/>
    <w:rsid w:val="00C842C8"/>
    <w:rsid w:val="00CB3954"/>
    <w:rsid w:val="00D547A8"/>
    <w:rsid w:val="00DA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B625F-F42E-4A6D-B6D5-2766F332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0173"/>
  </w:style>
  <w:style w:type="paragraph" w:styleId="a5">
    <w:name w:val="footer"/>
    <w:basedOn w:val="a"/>
    <w:link w:val="a6"/>
    <w:uiPriority w:val="99"/>
    <w:unhideWhenUsed/>
    <w:rsid w:val="007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0173"/>
  </w:style>
  <w:style w:type="table" w:styleId="1">
    <w:name w:val="Table Grid 1"/>
    <w:basedOn w:val="a1"/>
    <w:rsid w:val="00CB3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7">
    <w:name w:val="page number"/>
    <w:basedOn w:val="a0"/>
    <w:rsid w:val="00CB3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12153" TargetMode="External"/><Relationship Id="rId18" Type="http://schemas.openxmlformats.org/officeDocument/2006/relationships/hyperlink" Target="http://www.fcior" TargetMode="External"/><Relationship Id="rId3" Type="http://schemas.openxmlformats.org/officeDocument/2006/relationships/styles" Target="styles.xml"/><Relationship Id="rId21" Type="http://schemas.openxmlformats.org/officeDocument/2006/relationships/hyperlink" Target="https://sferum.ru/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45712" TargetMode="External"/><Relationship Id="rId20" Type="http://schemas.openxmlformats.org/officeDocument/2006/relationships/hyperlink" Target="http://www.st-book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38798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di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nanium.com/catalog/product/115031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8EF34-BEF5-4A9D-9D53-0DF8BFC2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18</Pages>
  <Words>3595</Words>
  <Characters>20494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2025-01-20T11:32:00Z</dcterms:created>
  <dcterms:modified xsi:type="dcterms:W3CDTF">2025-01-27T07:16:00Z</dcterms:modified>
</cp:coreProperties>
</file>